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C3" w:rsidRPr="00285AB5" w:rsidRDefault="00827CC3" w:rsidP="00827CC3">
      <w:pPr>
        <w:jc w:val="center"/>
        <w:rPr>
          <w:rFonts w:ascii="Century Gothic" w:eastAsiaTheme="minorEastAsia" w:hAnsi="Century Gothic" w:cstheme="minorHAnsi"/>
          <w:b/>
          <w:bCs/>
          <w:spacing w:val="15"/>
          <w:lang w:val="en-ZA" w:eastAsia="en-US"/>
        </w:rPr>
      </w:pPr>
      <w:r w:rsidRPr="00285AB5">
        <w:rPr>
          <w:rFonts w:ascii="Century Gothic" w:eastAsiaTheme="minorEastAsia" w:hAnsi="Century Gothic" w:cstheme="minorHAnsi"/>
          <w:b/>
          <w:bCs/>
          <w:spacing w:val="15"/>
        </w:rPr>
        <w:t>OFFICE OF THE PRIME MINISTER</w:t>
      </w:r>
    </w:p>
    <w:p w:rsidR="00827CC3" w:rsidRPr="00285AB5" w:rsidRDefault="00827CC3" w:rsidP="00827CC3">
      <w:pPr>
        <w:jc w:val="center"/>
        <w:rPr>
          <w:rFonts w:ascii="Century Gothic" w:hAnsi="Century Gothic" w:cstheme="minorHAnsi"/>
          <w:b/>
          <w:spacing w:val="15"/>
          <w:lang w:val="en-GB"/>
        </w:rPr>
      </w:pPr>
      <w:r w:rsidRPr="00285AB5">
        <w:rPr>
          <w:rFonts w:ascii="Century Gothic" w:hAnsi="Century Gothic" w:cstheme="minorHAnsi"/>
          <w:b/>
          <w:spacing w:val="15"/>
          <w:lang w:val="en-GB"/>
        </w:rPr>
        <w:t>DEPARTMENT:  PUBLIC SERVICE MANAGEMENT</w:t>
      </w:r>
    </w:p>
    <w:p w:rsidR="00827CC3" w:rsidRPr="00285AB5" w:rsidRDefault="00827CC3" w:rsidP="00827CC3">
      <w:pPr>
        <w:jc w:val="center"/>
        <w:rPr>
          <w:rFonts w:ascii="Century Gothic" w:hAnsi="Century Gothic" w:cstheme="minorHAnsi"/>
          <w:b/>
          <w:spacing w:val="15"/>
          <w:lang w:val="en-GB"/>
        </w:rPr>
      </w:pPr>
      <w:r w:rsidRPr="00285AB5">
        <w:rPr>
          <w:rFonts w:ascii="Century Gothic" w:hAnsi="Century Gothic" w:cstheme="minorHAnsi"/>
          <w:b/>
          <w:spacing w:val="15"/>
          <w:lang w:val="en-GB"/>
        </w:rPr>
        <w:t>DIRECTORATE: PERFORMANCE IMPROVEMENT</w:t>
      </w:r>
    </w:p>
    <w:p w:rsidR="00827CC3" w:rsidRPr="00285AB5" w:rsidRDefault="00827CC3" w:rsidP="00827CC3">
      <w:pPr>
        <w:jc w:val="center"/>
        <w:rPr>
          <w:rFonts w:ascii="Century Gothic" w:hAnsi="Century Gothic" w:cstheme="minorHAnsi"/>
          <w:b/>
          <w:spacing w:val="15"/>
          <w:lang w:val="en-GB"/>
        </w:rPr>
      </w:pPr>
      <w:r w:rsidRPr="00285AB5">
        <w:rPr>
          <w:rFonts w:ascii="Century Gothic" w:hAnsi="Century Gothic" w:cstheme="minorHAnsi"/>
          <w:b/>
          <w:spacing w:val="15"/>
          <w:lang w:val="en-GB"/>
        </w:rPr>
        <w:t>DIVISION: BUSINESS PROCESS RE-ENGINEERING (BPR)</w:t>
      </w:r>
    </w:p>
    <w:p w:rsidR="00827CC3" w:rsidRPr="00285AB5" w:rsidRDefault="00827CC3" w:rsidP="00827CC3">
      <w:pPr>
        <w:jc w:val="both"/>
        <w:rPr>
          <w:rFonts w:ascii="Century Gothic" w:hAnsi="Century Gothic" w:cstheme="minorHAnsi"/>
          <w:spacing w:val="15"/>
          <w:lang w:val="en-GB"/>
        </w:rPr>
      </w:pPr>
    </w:p>
    <w:p w:rsidR="00827CC3" w:rsidRPr="00285AB5" w:rsidRDefault="00827CC3" w:rsidP="00827CC3">
      <w:pPr>
        <w:jc w:val="both"/>
        <w:rPr>
          <w:rFonts w:ascii="Century Gothic" w:hAnsi="Century Gothic" w:cstheme="minorHAnsi"/>
          <w:spacing w:val="15"/>
          <w:lang w:val="en-GB"/>
        </w:rPr>
      </w:pPr>
      <w:r w:rsidRPr="00285AB5">
        <w:rPr>
          <w:rFonts w:ascii="Century Gothic" w:hAnsi="Century Gothic" w:cstheme="minorHAnsi"/>
          <w:b/>
          <w:spacing w:val="15"/>
          <w:lang w:val="en-GB"/>
        </w:rPr>
        <w:t>Post designation</w:t>
      </w:r>
      <w:r w:rsidRPr="00285AB5">
        <w:rPr>
          <w:rFonts w:ascii="Century Gothic" w:hAnsi="Century Gothic" w:cstheme="minorHAnsi"/>
          <w:spacing w:val="15"/>
          <w:lang w:val="en-GB"/>
        </w:rPr>
        <w:tab/>
      </w:r>
      <w:r w:rsidRPr="00285AB5">
        <w:rPr>
          <w:rFonts w:ascii="Century Gothic" w:hAnsi="Century Gothic" w:cstheme="minorHAnsi"/>
          <w:spacing w:val="15"/>
          <w:lang w:val="en-GB"/>
        </w:rPr>
        <w:tab/>
      </w:r>
      <w:r w:rsidRPr="00285AB5">
        <w:rPr>
          <w:rFonts w:ascii="Century Gothic" w:hAnsi="Century Gothic" w:cstheme="minorHAnsi"/>
          <w:spacing w:val="15"/>
          <w:lang w:val="en-GB"/>
        </w:rPr>
        <w:tab/>
        <w:t>:</w:t>
      </w:r>
      <w:r w:rsidRPr="00285AB5">
        <w:rPr>
          <w:rFonts w:ascii="Century Gothic" w:hAnsi="Century Gothic" w:cstheme="minorHAnsi"/>
          <w:spacing w:val="15"/>
          <w:lang w:val="en-GB"/>
        </w:rPr>
        <w:tab/>
        <w:t>Deputy Director Grade 4</w:t>
      </w:r>
    </w:p>
    <w:p w:rsidR="00827CC3" w:rsidRPr="00285AB5" w:rsidRDefault="00827CC3" w:rsidP="00827CC3">
      <w:pPr>
        <w:jc w:val="both"/>
        <w:rPr>
          <w:rFonts w:ascii="Century Gothic" w:hAnsi="Century Gothic" w:cstheme="minorHAnsi"/>
          <w:spacing w:val="15"/>
          <w:lang w:val="en-GB"/>
        </w:rPr>
      </w:pPr>
      <w:r w:rsidRPr="00285AB5">
        <w:rPr>
          <w:rFonts w:ascii="Century Gothic" w:hAnsi="Century Gothic" w:cstheme="minorHAnsi"/>
          <w:b/>
          <w:spacing w:val="15"/>
          <w:lang w:val="en-GB"/>
        </w:rPr>
        <w:t>Number of post</w:t>
      </w:r>
      <w:r w:rsidRPr="00285AB5">
        <w:rPr>
          <w:rFonts w:ascii="Century Gothic" w:hAnsi="Century Gothic" w:cstheme="minorHAnsi"/>
          <w:spacing w:val="15"/>
          <w:lang w:val="en-GB"/>
        </w:rPr>
        <w:tab/>
      </w:r>
      <w:r w:rsidRPr="00285AB5">
        <w:rPr>
          <w:rFonts w:ascii="Century Gothic" w:hAnsi="Century Gothic" w:cstheme="minorHAnsi"/>
          <w:spacing w:val="15"/>
          <w:lang w:val="en-GB"/>
        </w:rPr>
        <w:tab/>
      </w:r>
      <w:r w:rsidRPr="00285AB5">
        <w:rPr>
          <w:rFonts w:ascii="Century Gothic" w:hAnsi="Century Gothic" w:cstheme="minorHAnsi"/>
          <w:spacing w:val="15"/>
          <w:lang w:val="en-GB"/>
        </w:rPr>
        <w:tab/>
        <w:t>:</w:t>
      </w:r>
      <w:r w:rsidRPr="00285AB5">
        <w:rPr>
          <w:rFonts w:ascii="Century Gothic" w:hAnsi="Century Gothic" w:cstheme="minorHAnsi"/>
          <w:spacing w:val="15"/>
          <w:lang w:val="en-GB"/>
        </w:rPr>
        <w:tab/>
        <w:t>One (1)</w:t>
      </w:r>
    </w:p>
    <w:p w:rsidR="00827CC3" w:rsidRPr="00285AB5" w:rsidRDefault="00827CC3" w:rsidP="00827CC3">
      <w:pPr>
        <w:jc w:val="both"/>
        <w:rPr>
          <w:rFonts w:ascii="Century Gothic" w:hAnsi="Century Gothic" w:cstheme="minorHAnsi"/>
          <w:spacing w:val="15"/>
          <w:lang w:val="en-GB"/>
        </w:rPr>
      </w:pPr>
      <w:r w:rsidRPr="00285AB5">
        <w:rPr>
          <w:rFonts w:ascii="Century Gothic" w:hAnsi="Century Gothic" w:cstheme="minorHAnsi"/>
          <w:b/>
          <w:spacing w:val="15"/>
          <w:lang w:val="en-GB"/>
        </w:rPr>
        <w:t>Duty Station</w:t>
      </w:r>
      <w:r w:rsidRPr="00285AB5">
        <w:rPr>
          <w:rFonts w:ascii="Century Gothic" w:hAnsi="Century Gothic" w:cstheme="minorHAnsi"/>
          <w:spacing w:val="15"/>
          <w:lang w:val="en-GB"/>
        </w:rPr>
        <w:tab/>
      </w:r>
      <w:r w:rsidRPr="00285AB5">
        <w:rPr>
          <w:rFonts w:ascii="Century Gothic" w:hAnsi="Century Gothic" w:cstheme="minorHAnsi"/>
          <w:spacing w:val="15"/>
          <w:lang w:val="en-GB"/>
        </w:rPr>
        <w:tab/>
      </w:r>
      <w:r w:rsidRPr="00285AB5">
        <w:rPr>
          <w:rFonts w:ascii="Century Gothic" w:hAnsi="Century Gothic" w:cstheme="minorHAnsi"/>
          <w:spacing w:val="15"/>
          <w:lang w:val="en-GB"/>
        </w:rPr>
        <w:tab/>
        <w:t>:        Windhoek</w:t>
      </w:r>
    </w:p>
    <w:p w:rsidR="00827CC3" w:rsidRPr="00285AB5" w:rsidRDefault="00827CC3" w:rsidP="00827CC3">
      <w:pPr>
        <w:jc w:val="both"/>
        <w:rPr>
          <w:rFonts w:ascii="Century Gothic" w:hAnsi="Century Gothic" w:cstheme="minorHAnsi"/>
          <w:spacing w:val="15"/>
        </w:rPr>
      </w:pPr>
      <w:r w:rsidRPr="00285AB5">
        <w:rPr>
          <w:rFonts w:ascii="Century Gothic" w:hAnsi="Century Gothic" w:cstheme="minorHAnsi"/>
          <w:b/>
          <w:spacing w:val="15"/>
          <w:lang w:val="en-GB"/>
        </w:rPr>
        <w:t>Salary Scale</w:t>
      </w:r>
      <w:r w:rsidRPr="00285AB5">
        <w:rPr>
          <w:rFonts w:ascii="Century Gothic" w:hAnsi="Century Gothic" w:cstheme="minorHAnsi"/>
          <w:spacing w:val="15"/>
          <w:lang w:val="en-GB"/>
        </w:rPr>
        <w:tab/>
      </w:r>
      <w:r w:rsidRPr="00285AB5">
        <w:rPr>
          <w:rFonts w:ascii="Century Gothic" w:hAnsi="Century Gothic" w:cstheme="minorHAnsi"/>
          <w:spacing w:val="15"/>
          <w:lang w:val="en-GB"/>
        </w:rPr>
        <w:tab/>
      </w:r>
      <w:r w:rsidRPr="00285AB5">
        <w:rPr>
          <w:rFonts w:ascii="Century Gothic" w:hAnsi="Century Gothic" w:cstheme="minorHAnsi"/>
          <w:spacing w:val="15"/>
          <w:lang w:val="en-GB"/>
        </w:rPr>
        <w:tab/>
        <w:t>:</w:t>
      </w:r>
      <w:r w:rsidRPr="00285AB5">
        <w:rPr>
          <w:rFonts w:ascii="Century Gothic" w:hAnsi="Century Gothic" w:cstheme="minorHAnsi"/>
          <w:spacing w:val="15"/>
          <w:lang w:val="en-GB"/>
        </w:rPr>
        <w:tab/>
      </w:r>
      <w:r w:rsidRPr="00285AB5">
        <w:rPr>
          <w:rFonts w:ascii="Century Gothic" w:hAnsi="Century Gothic" w:cstheme="minorHAnsi"/>
          <w:spacing w:val="15"/>
        </w:rPr>
        <w:t>N$ 478 220 – 502 753</w:t>
      </w:r>
    </w:p>
    <w:p w:rsidR="00827CC3" w:rsidRPr="00285AB5" w:rsidRDefault="00827CC3" w:rsidP="00827CC3">
      <w:pPr>
        <w:jc w:val="both"/>
        <w:rPr>
          <w:rFonts w:ascii="Century Gothic" w:hAnsi="Century Gothic" w:cstheme="minorHAnsi"/>
          <w:spacing w:val="15"/>
        </w:rPr>
      </w:pPr>
      <w:r w:rsidRPr="00285AB5">
        <w:rPr>
          <w:rFonts w:ascii="Century Gothic" w:hAnsi="Century Gothic" w:cstheme="minorHAnsi"/>
          <w:b/>
          <w:spacing w:val="15"/>
        </w:rPr>
        <w:t>Salary Notch</w:t>
      </w:r>
      <w:r w:rsidRPr="00285AB5">
        <w:rPr>
          <w:rFonts w:ascii="Century Gothic" w:hAnsi="Century Gothic" w:cstheme="minorHAnsi"/>
          <w:spacing w:val="15"/>
        </w:rPr>
        <w:tab/>
      </w:r>
      <w:r w:rsidRPr="00285AB5">
        <w:rPr>
          <w:rFonts w:ascii="Century Gothic" w:hAnsi="Century Gothic" w:cstheme="minorHAnsi"/>
          <w:spacing w:val="15"/>
        </w:rPr>
        <w:tab/>
      </w:r>
      <w:r w:rsidRPr="00285AB5">
        <w:rPr>
          <w:rFonts w:ascii="Century Gothic" w:hAnsi="Century Gothic" w:cstheme="minorHAnsi"/>
          <w:spacing w:val="15"/>
        </w:rPr>
        <w:tab/>
        <w:t>:</w:t>
      </w:r>
      <w:r w:rsidRPr="00285AB5">
        <w:rPr>
          <w:rFonts w:ascii="Century Gothic" w:hAnsi="Century Gothic" w:cstheme="minorHAnsi"/>
          <w:spacing w:val="15"/>
        </w:rPr>
        <w:tab/>
        <w:t>N$ 478 220</w:t>
      </w:r>
    </w:p>
    <w:p w:rsidR="00827CC3" w:rsidRPr="00285AB5" w:rsidRDefault="00827CC3" w:rsidP="00827CC3">
      <w:pPr>
        <w:jc w:val="both"/>
        <w:rPr>
          <w:rFonts w:ascii="Century Gothic" w:hAnsi="Century Gothic" w:cstheme="minorHAnsi"/>
          <w:spacing w:val="15"/>
          <w:lang w:val="en-GB"/>
        </w:rPr>
      </w:pPr>
      <w:r w:rsidRPr="00285AB5">
        <w:rPr>
          <w:rFonts w:ascii="Century Gothic" w:hAnsi="Century Gothic" w:cstheme="minorHAnsi"/>
          <w:b/>
          <w:spacing w:val="15"/>
          <w:lang w:val="en-GB"/>
        </w:rPr>
        <w:t>Motor Vehicle Allowance</w:t>
      </w:r>
      <w:r w:rsidRPr="00285AB5">
        <w:rPr>
          <w:rFonts w:ascii="Century Gothic" w:hAnsi="Century Gothic" w:cstheme="minorHAnsi"/>
          <w:spacing w:val="15"/>
          <w:lang w:val="en-GB"/>
        </w:rPr>
        <w:t xml:space="preserve"> </w:t>
      </w:r>
      <w:r w:rsidRPr="00285AB5">
        <w:rPr>
          <w:rFonts w:ascii="Century Gothic" w:hAnsi="Century Gothic" w:cstheme="minorHAnsi"/>
          <w:spacing w:val="15"/>
          <w:lang w:val="en-GB"/>
        </w:rPr>
        <w:tab/>
        <w:t>:</w:t>
      </w:r>
      <w:r w:rsidRPr="00285AB5">
        <w:rPr>
          <w:rFonts w:ascii="Century Gothic" w:hAnsi="Century Gothic" w:cstheme="minorHAnsi"/>
          <w:spacing w:val="15"/>
          <w:lang w:val="en-GB"/>
        </w:rPr>
        <w:tab/>
      </w:r>
      <w:r w:rsidRPr="00285AB5">
        <w:rPr>
          <w:rFonts w:ascii="Century Gothic" w:hAnsi="Century Gothic" w:cstheme="minorHAnsi"/>
          <w:spacing w:val="15"/>
        </w:rPr>
        <w:t xml:space="preserve">N$ 102 701 </w:t>
      </w:r>
      <w:r w:rsidRPr="00285AB5">
        <w:rPr>
          <w:rFonts w:ascii="Century Gothic" w:hAnsi="Century Gothic" w:cstheme="minorHAnsi"/>
          <w:spacing w:val="15"/>
          <w:lang w:val="en-GB"/>
        </w:rPr>
        <w:t xml:space="preserve">per annum </w:t>
      </w:r>
    </w:p>
    <w:p w:rsidR="00827CC3" w:rsidRPr="00285AB5" w:rsidRDefault="00827CC3" w:rsidP="00827CC3">
      <w:pPr>
        <w:jc w:val="both"/>
        <w:rPr>
          <w:rFonts w:ascii="Century Gothic" w:hAnsi="Century Gothic" w:cstheme="minorHAnsi"/>
          <w:spacing w:val="15"/>
          <w:lang w:val="en-GB"/>
        </w:rPr>
      </w:pPr>
      <w:r w:rsidRPr="00285AB5">
        <w:rPr>
          <w:rFonts w:ascii="Century Gothic" w:hAnsi="Century Gothic" w:cstheme="minorHAnsi"/>
          <w:b/>
          <w:spacing w:val="15"/>
          <w:lang w:val="en-GB"/>
        </w:rPr>
        <w:t>Housing Allowance</w:t>
      </w:r>
      <w:r w:rsidRPr="00285AB5">
        <w:rPr>
          <w:rFonts w:ascii="Century Gothic" w:hAnsi="Century Gothic" w:cstheme="minorHAnsi"/>
          <w:spacing w:val="15"/>
          <w:lang w:val="en-GB"/>
        </w:rPr>
        <w:tab/>
      </w:r>
      <w:r w:rsidRPr="00285AB5">
        <w:rPr>
          <w:rFonts w:ascii="Century Gothic" w:hAnsi="Century Gothic" w:cstheme="minorHAnsi"/>
          <w:spacing w:val="15"/>
          <w:lang w:val="en-GB"/>
        </w:rPr>
        <w:tab/>
        <w:t>:</w:t>
      </w:r>
      <w:r w:rsidRPr="00285AB5">
        <w:rPr>
          <w:rFonts w:ascii="Century Gothic" w:hAnsi="Century Gothic" w:cstheme="minorHAnsi"/>
          <w:spacing w:val="15"/>
          <w:lang w:val="en-GB"/>
        </w:rPr>
        <w:tab/>
      </w:r>
      <w:r w:rsidRPr="00285AB5">
        <w:rPr>
          <w:rFonts w:ascii="Century Gothic" w:eastAsiaTheme="minorHAnsi" w:hAnsi="Century Gothic" w:cstheme="minorHAnsi"/>
          <w:spacing w:val="15"/>
        </w:rPr>
        <w:t xml:space="preserve">N$ 68 188 </w:t>
      </w:r>
      <w:r w:rsidRPr="00285AB5">
        <w:rPr>
          <w:rFonts w:ascii="Century Gothic" w:hAnsi="Century Gothic" w:cstheme="minorHAnsi"/>
          <w:spacing w:val="15"/>
          <w:lang w:val="en-GB"/>
        </w:rPr>
        <w:t xml:space="preserve">per annum </w:t>
      </w:r>
    </w:p>
    <w:p w:rsidR="00676197" w:rsidRPr="00676197" w:rsidRDefault="00676197" w:rsidP="00827CC3">
      <w:pPr>
        <w:jc w:val="both"/>
        <w:rPr>
          <w:rFonts w:ascii="Century Gothic" w:hAnsi="Century Gothic" w:cstheme="minorHAnsi"/>
          <w:b/>
          <w:sz w:val="16"/>
          <w:szCs w:val="16"/>
        </w:rPr>
      </w:pPr>
    </w:p>
    <w:p w:rsidR="00827CC3" w:rsidRPr="00285AB5" w:rsidRDefault="00827CC3" w:rsidP="00827CC3">
      <w:pPr>
        <w:jc w:val="both"/>
        <w:rPr>
          <w:rFonts w:ascii="Century Gothic" w:hAnsi="Century Gothic" w:cstheme="minorHAnsi"/>
        </w:rPr>
      </w:pPr>
      <w:r w:rsidRPr="00285AB5">
        <w:rPr>
          <w:rFonts w:ascii="Century Gothic" w:hAnsi="Century Gothic" w:cstheme="minorHAnsi"/>
          <w:b/>
        </w:rPr>
        <w:t xml:space="preserve">Additional Benefits:  </w:t>
      </w:r>
      <w:r w:rsidRPr="00285AB5">
        <w:rPr>
          <w:rFonts w:ascii="Century Gothic" w:hAnsi="Century Gothic" w:cstheme="minorHAnsi"/>
        </w:rPr>
        <w:t>In addition, membership of a pension fund is compulsory to which the employee contributes 7% of basic pay and the employer 16%, a 13</w:t>
      </w:r>
      <w:r w:rsidRPr="00285AB5">
        <w:rPr>
          <w:rFonts w:ascii="Century Gothic" w:hAnsi="Century Gothic" w:cstheme="minorHAnsi"/>
          <w:vertAlign w:val="superscript"/>
        </w:rPr>
        <w:t>th</w:t>
      </w:r>
      <w:r w:rsidRPr="00285AB5">
        <w:rPr>
          <w:rFonts w:ascii="Century Gothic" w:hAnsi="Century Gothic" w:cstheme="minorHAnsi"/>
        </w:rPr>
        <w:t xml:space="preserve"> cheque is payable in the birth month, optional membership to a generous medical aid Scheme and a various leave benefits under certain conditions are also available.</w:t>
      </w:r>
    </w:p>
    <w:p w:rsidR="004B7082" w:rsidRPr="00285AB5" w:rsidRDefault="004B7082" w:rsidP="004B7082">
      <w:pPr>
        <w:jc w:val="both"/>
        <w:rPr>
          <w:rFonts w:ascii="Century Gothic" w:hAnsi="Century Gothic" w:cstheme="minorHAnsi"/>
        </w:rPr>
      </w:pPr>
    </w:p>
    <w:p w:rsidR="004B7082" w:rsidRPr="00285AB5" w:rsidRDefault="004B7082" w:rsidP="004B7082">
      <w:pPr>
        <w:numPr>
          <w:ilvl w:val="1"/>
          <w:numId w:val="0"/>
        </w:numPr>
        <w:jc w:val="both"/>
        <w:rPr>
          <w:rFonts w:ascii="Century Gothic" w:hAnsi="Century Gothic" w:cstheme="minorHAnsi"/>
          <w:spacing w:val="15"/>
          <w:lang w:val="en-GB"/>
        </w:rPr>
      </w:pPr>
      <w:r w:rsidRPr="00285AB5">
        <w:rPr>
          <w:rFonts w:ascii="Century Gothic" w:hAnsi="Century Gothic" w:cstheme="minorHAnsi"/>
          <w:b/>
          <w:bCs/>
          <w:spacing w:val="15"/>
          <w:lang w:val="en-GB"/>
        </w:rPr>
        <w:t>Minimum Requirements</w:t>
      </w:r>
      <w:r w:rsidRPr="00285AB5">
        <w:rPr>
          <w:rFonts w:ascii="Century Gothic" w:hAnsi="Century Gothic" w:cstheme="minorHAnsi"/>
          <w:spacing w:val="15"/>
          <w:lang w:val="en-GB"/>
        </w:rPr>
        <w:t xml:space="preserve"> </w:t>
      </w:r>
    </w:p>
    <w:p w:rsidR="00827CC3" w:rsidRPr="00676197" w:rsidRDefault="00827CC3" w:rsidP="004B7082">
      <w:pPr>
        <w:numPr>
          <w:ilvl w:val="1"/>
          <w:numId w:val="0"/>
        </w:numPr>
        <w:jc w:val="both"/>
        <w:rPr>
          <w:rFonts w:ascii="Century Gothic" w:hAnsi="Century Gothic" w:cstheme="minorHAnsi"/>
          <w:spacing w:val="15"/>
          <w:sz w:val="16"/>
          <w:szCs w:val="16"/>
          <w:lang w:val="en-GB"/>
        </w:rPr>
      </w:pPr>
    </w:p>
    <w:p w:rsidR="004B7082" w:rsidRPr="00285AB5" w:rsidRDefault="009F0F88" w:rsidP="004B7082">
      <w:pPr>
        <w:numPr>
          <w:ilvl w:val="1"/>
          <w:numId w:val="0"/>
        </w:numPr>
        <w:jc w:val="both"/>
        <w:rPr>
          <w:rFonts w:ascii="Century Gothic" w:hAnsi="Century Gothic" w:cstheme="minorHAnsi"/>
          <w:spacing w:val="15"/>
          <w:lang w:val="en-GB"/>
        </w:rPr>
      </w:pPr>
      <w:r>
        <w:rPr>
          <w:rFonts w:ascii="Century Gothic" w:hAnsi="Century Gothic" w:cstheme="minorHAnsi"/>
          <w:spacing w:val="15"/>
          <w:lang w:val="en-GB"/>
        </w:rPr>
        <w:t>A B-</w:t>
      </w:r>
      <w:r w:rsidR="004B7082" w:rsidRPr="00285AB5">
        <w:rPr>
          <w:rFonts w:ascii="Century Gothic" w:hAnsi="Century Gothic" w:cstheme="minorHAnsi"/>
          <w:spacing w:val="15"/>
          <w:lang w:val="en-GB"/>
        </w:rPr>
        <w:t xml:space="preserve">Degree </w:t>
      </w:r>
      <w:r>
        <w:rPr>
          <w:rFonts w:ascii="Century Gothic" w:hAnsi="Century Gothic" w:cstheme="minorHAnsi"/>
          <w:spacing w:val="15"/>
          <w:lang w:val="en-GB"/>
        </w:rPr>
        <w:t xml:space="preserve">in Human Resources Management </w:t>
      </w:r>
      <w:r w:rsidR="004B7082" w:rsidRPr="00285AB5">
        <w:rPr>
          <w:rFonts w:ascii="Century Gothic" w:hAnsi="Century Gothic" w:cstheme="minorHAnsi"/>
          <w:spacing w:val="15"/>
          <w:lang w:val="en-GB"/>
        </w:rPr>
        <w:t>or</w:t>
      </w:r>
      <w:r>
        <w:rPr>
          <w:rFonts w:ascii="Century Gothic" w:hAnsi="Century Gothic" w:cstheme="minorHAnsi"/>
          <w:spacing w:val="15"/>
          <w:lang w:val="en-GB"/>
        </w:rPr>
        <w:t xml:space="preserve"> Public Administration/Management or</w:t>
      </w:r>
      <w:r w:rsidR="004B7082" w:rsidRPr="00285AB5">
        <w:rPr>
          <w:rFonts w:ascii="Century Gothic" w:hAnsi="Century Gothic" w:cstheme="minorHAnsi"/>
          <w:spacing w:val="15"/>
          <w:lang w:val="en-GB"/>
        </w:rPr>
        <w:t xml:space="preserve"> equivalent qualification </w:t>
      </w:r>
      <w:r>
        <w:rPr>
          <w:rFonts w:ascii="Century Gothic" w:hAnsi="Century Gothic" w:cstheme="minorHAnsi"/>
          <w:spacing w:val="15"/>
          <w:lang w:val="en-GB"/>
        </w:rPr>
        <w:t xml:space="preserve">on </w:t>
      </w:r>
      <w:r w:rsidR="004B7082" w:rsidRPr="00285AB5">
        <w:rPr>
          <w:rFonts w:ascii="Century Gothic" w:hAnsi="Century Gothic" w:cstheme="minorHAnsi"/>
          <w:spacing w:val="15"/>
          <w:lang w:val="en-GB"/>
        </w:rPr>
        <w:t xml:space="preserve">NQF Level 7 plus </w:t>
      </w:r>
      <w:r w:rsidR="009960C5">
        <w:rPr>
          <w:rFonts w:ascii="Century Gothic" w:hAnsi="Century Gothic" w:cstheme="minorHAnsi"/>
          <w:spacing w:val="15"/>
          <w:lang w:val="en-GB"/>
        </w:rPr>
        <w:t>9</w:t>
      </w:r>
      <w:r w:rsidR="004B7082" w:rsidRPr="00285AB5">
        <w:rPr>
          <w:rFonts w:ascii="Century Gothic" w:hAnsi="Century Gothic" w:cstheme="minorHAnsi"/>
          <w:spacing w:val="15"/>
          <w:lang w:val="en-GB"/>
        </w:rPr>
        <w:t xml:space="preserve"> years’ appropriate experience in per</w:t>
      </w:r>
      <w:r>
        <w:rPr>
          <w:rFonts w:ascii="Century Gothic" w:hAnsi="Century Gothic" w:cstheme="minorHAnsi"/>
          <w:spacing w:val="15"/>
          <w:lang w:val="en-GB"/>
        </w:rPr>
        <w:t xml:space="preserve">formance and process management of which </w:t>
      </w:r>
      <w:r w:rsidR="00FF4C25">
        <w:rPr>
          <w:rFonts w:ascii="Century Gothic" w:hAnsi="Century Gothic" w:cstheme="minorHAnsi"/>
          <w:spacing w:val="15"/>
          <w:lang w:val="en-GB"/>
        </w:rPr>
        <w:t xml:space="preserve">at least </w:t>
      </w:r>
      <w:r>
        <w:rPr>
          <w:rFonts w:ascii="Century Gothic" w:hAnsi="Century Gothic" w:cstheme="minorHAnsi"/>
          <w:spacing w:val="15"/>
          <w:lang w:val="en-GB"/>
        </w:rPr>
        <w:t>5 years should be on a Chief Grade 5 or 6 Level</w:t>
      </w:r>
      <w:r w:rsidR="004B7082" w:rsidRPr="00285AB5">
        <w:rPr>
          <w:rFonts w:ascii="Century Gothic" w:hAnsi="Century Gothic" w:cstheme="minorHAnsi"/>
          <w:spacing w:val="15"/>
          <w:lang w:val="en-GB"/>
        </w:rPr>
        <w:t xml:space="preserve">.  </w:t>
      </w:r>
    </w:p>
    <w:p w:rsidR="004B7082" w:rsidRPr="00676197" w:rsidRDefault="004B7082" w:rsidP="004B7082">
      <w:pPr>
        <w:jc w:val="both"/>
        <w:rPr>
          <w:rFonts w:ascii="Century Gothic" w:eastAsia="Calibri" w:hAnsi="Century Gothic" w:cstheme="minorHAnsi"/>
          <w:b/>
          <w:sz w:val="16"/>
          <w:szCs w:val="16"/>
        </w:rPr>
      </w:pPr>
    </w:p>
    <w:p w:rsidR="004B7082" w:rsidRPr="00285AB5" w:rsidRDefault="004B7082" w:rsidP="004B7082">
      <w:pPr>
        <w:jc w:val="both"/>
        <w:rPr>
          <w:rFonts w:ascii="Century Gothic" w:hAnsi="Century Gothic" w:cstheme="minorHAnsi"/>
          <w:b/>
          <w:bCs/>
          <w:spacing w:val="15"/>
          <w:lang w:val="en-GB"/>
        </w:rPr>
      </w:pPr>
      <w:r w:rsidRPr="00285AB5">
        <w:rPr>
          <w:rFonts w:ascii="Century Gothic" w:hAnsi="Century Gothic" w:cstheme="minorHAnsi"/>
          <w:b/>
          <w:bCs/>
          <w:spacing w:val="15"/>
          <w:lang w:val="en-GB"/>
        </w:rPr>
        <w:t>Duties and responsibilities:</w:t>
      </w:r>
    </w:p>
    <w:p w:rsidR="004B7082" w:rsidRPr="00285AB5" w:rsidRDefault="004B7082" w:rsidP="004B7082">
      <w:pPr>
        <w:numPr>
          <w:ilvl w:val="0"/>
          <w:numId w:val="3"/>
        </w:numPr>
        <w:contextualSpacing/>
        <w:jc w:val="both"/>
        <w:rPr>
          <w:rFonts w:ascii="Century Gothic" w:hAnsi="Century Gothic" w:cstheme="minorHAnsi"/>
          <w:lang w:val="en-GB" w:eastAsia="en-GB"/>
        </w:rPr>
      </w:pPr>
      <w:r w:rsidRPr="00285AB5">
        <w:rPr>
          <w:rFonts w:ascii="Century Gothic" w:hAnsi="Century Gothic" w:cstheme="minorHAnsi"/>
          <w:lang w:val="en-GB" w:eastAsia="en-GB"/>
        </w:rPr>
        <w:t xml:space="preserve">Co-ordinate the implementation of the reforms; viz. BPR and CSC in the public service by liaising with OMAs and RCs for the roll-out; </w:t>
      </w:r>
    </w:p>
    <w:p w:rsidR="004B7082" w:rsidRPr="00285AB5" w:rsidRDefault="004B7082" w:rsidP="004B7082">
      <w:pPr>
        <w:numPr>
          <w:ilvl w:val="0"/>
          <w:numId w:val="1"/>
        </w:numPr>
        <w:contextualSpacing/>
        <w:jc w:val="both"/>
        <w:rPr>
          <w:rFonts w:ascii="Century Gothic" w:hAnsi="Century Gothic" w:cstheme="minorHAnsi"/>
        </w:rPr>
      </w:pPr>
      <w:r w:rsidRPr="00285AB5">
        <w:rPr>
          <w:rFonts w:ascii="Century Gothic" w:hAnsi="Century Gothic" w:cstheme="minorHAnsi"/>
        </w:rPr>
        <w:t>Co-ordinate and give support to OMAs and RCs on development, implementation and sustainability of CSC;</w:t>
      </w:r>
    </w:p>
    <w:p w:rsidR="004B7082" w:rsidRPr="00285AB5" w:rsidRDefault="004B7082" w:rsidP="004B7082">
      <w:pPr>
        <w:numPr>
          <w:ilvl w:val="0"/>
          <w:numId w:val="1"/>
        </w:numPr>
        <w:contextualSpacing/>
        <w:jc w:val="both"/>
        <w:rPr>
          <w:rFonts w:ascii="Century Gothic" w:hAnsi="Century Gothic" w:cstheme="minorHAnsi"/>
        </w:rPr>
      </w:pPr>
      <w:r w:rsidRPr="00285AB5">
        <w:rPr>
          <w:rFonts w:ascii="Century Gothic" w:hAnsi="Century Gothic" w:cstheme="minorHAnsi"/>
        </w:rPr>
        <w:t>Assist OMAs and RCs to identify core business processes for re-engineering;</w:t>
      </w:r>
    </w:p>
    <w:p w:rsidR="004B7082" w:rsidRPr="00285AB5" w:rsidRDefault="004B7082" w:rsidP="004B7082">
      <w:pPr>
        <w:numPr>
          <w:ilvl w:val="0"/>
          <w:numId w:val="1"/>
        </w:numPr>
        <w:contextualSpacing/>
        <w:jc w:val="both"/>
        <w:rPr>
          <w:rFonts w:ascii="Century Gothic" w:hAnsi="Century Gothic" w:cstheme="minorHAnsi"/>
        </w:rPr>
      </w:pPr>
      <w:r w:rsidRPr="00285AB5">
        <w:rPr>
          <w:rFonts w:ascii="Century Gothic" w:hAnsi="Century Gothic" w:cstheme="minorHAnsi"/>
        </w:rPr>
        <w:t>Provide technical support for OMAs and RCs to implement the BPR and CSC frameworks effectively;</w:t>
      </w:r>
    </w:p>
    <w:p w:rsidR="004B7082" w:rsidRPr="00285AB5" w:rsidRDefault="004B7082" w:rsidP="004B7082">
      <w:pPr>
        <w:numPr>
          <w:ilvl w:val="0"/>
          <w:numId w:val="1"/>
        </w:numPr>
        <w:contextualSpacing/>
        <w:jc w:val="both"/>
        <w:rPr>
          <w:rFonts w:ascii="Century Gothic" w:hAnsi="Century Gothic" w:cstheme="minorHAnsi"/>
        </w:rPr>
      </w:pPr>
      <w:r w:rsidRPr="00285AB5">
        <w:rPr>
          <w:rFonts w:ascii="Century Gothic" w:hAnsi="Century Gothic" w:cstheme="minorHAnsi"/>
        </w:rPr>
        <w:t>Co-ordinate training on BPR and CSC framework across the Public Service;</w:t>
      </w:r>
    </w:p>
    <w:p w:rsidR="004B7082" w:rsidRPr="00285AB5" w:rsidRDefault="004B7082" w:rsidP="004B7082">
      <w:pPr>
        <w:numPr>
          <w:ilvl w:val="0"/>
          <w:numId w:val="1"/>
        </w:numPr>
        <w:contextualSpacing/>
        <w:jc w:val="both"/>
        <w:rPr>
          <w:rFonts w:ascii="Century Gothic" w:hAnsi="Century Gothic" w:cstheme="minorHAnsi"/>
        </w:rPr>
      </w:pPr>
      <w:r w:rsidRPr="00285AB5">
        <w:rPr>
          <w:rFonts w:ascii="Century Gothic" w:hAnsi="Century Gothic" w:cstheme="minorHAnsi"/>
        </w:rPr>
        <w:t>Monitoring, evaluating and reporting progress on BPR and CSC implementation;</w:t>
      </w:r>
    </w:p>
    <w:p w:rsidR="004B7082" w:rsidRPr="00285AB5" w:rsidRDefault="004B7082" w:rsidP="004B7082">
      <w:pPr>
        <w:numPr>
          <w:ilvl w:val="0"/>
          <w:numId w:val="1"/>
        </w:numPr>
        <w:contextualSpacing/>
        <w:jc w:val="both"/>
        <w:rPr>
          <w:rFonts w:ascii="Century Gothic" w:hAnsi="Century Gothic" w:cstheme="minorHAnsi"/>
        </w:rPr>
      </w:pPr>
      <w:r w:rsidRPr="00285AB5">
        <w:rPr>
          <w:rFonts w:ascii="Century Gothic" w:hAnsi="Century Gothic" w:cstheme="minorHAnsi"/>
        </w:rPr>
        <w:t xml:space="preserve">Create awareness on BPR and CSC and promote good governance practices in the Public Service; </w:t>
      </w:r>
    </w:p>
    <w:p w:rsidR="004B7082" w:rsidRPr="00285AB5" w:rsidRDefault="004B7082" w:rsidP="004B7082">
      <w:pPr>
        <w:numPr>
          <w:ilvl w:val="0"/>
          <w:numId w:val="1"/>
        </w:numPr>
        <w:contextualSpacing/>
        <w:jc w:val="both"/>
        <w:rPr>
          <w:rFonts w:ascii="Century Gothic" w:hAnsi="Century Gothic" w:cstheme="minorHAnsi"/>
        </w:rPr>
      </w:pPr>
      <w:r w:rsidRPr="00285AB5">
        <w:rPr>
          <w:rFonts w:ascii="Century Gothic" w:hAnsi="Century Gothic" w:cstheme="minorHAnsi"/>
        </w:rPr>
        <w:t>Supervise, coordinate and assist team members to improve their performance and develop their potential;</w:t>
      </w:r>
    </w:p>
    <w:p w:rsidR="004B7082" w:rsidRPr="00285AB5" w:rsidRDefault="004B7082" w:rsidP="004B7082">
      <w:pPr>
        <w:numPr>
          <w:ilvl w:val="0"/>
          <w:numId w:val="1"/>
        </w:numPr>
        <w:contextualSpacing/>
        <w:jc w:val="both"/>
        <w:rPr>
          <w:rFonts w:ascii="Century Gothic" w:hAnsi="Century Gothic" w:cstheme="minorHAnsi"/>
        </w:rPr>
      </w:pPr>
      <w:r w:rsidRPr="00285AB5">
        <w:rPr>
          <w:rFonts w:ascii="Century Gothic" w:hAnsi="Century Gothic" w:cstheme="minorHAnsi"/>
        </w:rPr>
        <w:t xml:space="preserve">Conduct research/benchmark on best practices to implement BPR and CSC; and </w:t>
      </w:r>
    </w:p>
    <w:p w:rsidR="004B7082" w:rsidRPr="00285AB5" w:rsidRDefault="004B7082" w:rsidP="004B7082">
      <w:pPr>
        <w:numPr>
          <w:ilvl w:val="0"/>
          <w:numId w:val="1"/>
        </w:numPr>
        <w:contextualSpacing/>
        <w:jc w:val="both"/>
        <w:rPr>
          <w:rFonts w:ascii="Century Gothic" w:hAnsi="Century Gothic" w:cstheme="minorHAnsi"/>
        </w:rPr>
      </w:pPr>
      <w:r w:rsidRPr="00285AB5">
        <w:rPr>
          <w:rFonts w:ascii="Century Gothic" w:hAnsi="Century Gothic" w:cstheme="minorHAnsi"/>
        </w:rPr>
        <w:t>Execute any other duty assigned by the supervisor;</w:t>
      </w:r>
    </w:p>
    <w:p w:rsidR="004B7082" w:rsidRPr="00285AB5" w:rsidRDefault="004B7082" w:rsidP="004B7082">
      <w:pPr>
        <w:jc w:val="both"/>
        <w:rPr>
          <w:rFonts w:ascii="Century Gothic" w:hAnsi="Century Gothic" w:cstheme="minorHAnsi"/>
          <w:b/>
          <w:lang w:val="en-GB"/>
        </w:rPr>
      </w:pPr>
    </w:p>
    <w:p w:rsidR="004B7082" w:rsidRDefault="004B7082" w:rsidP="004B7082">
      <w:pPr>
        <w:jc w:val="both"/>
        <w:rPr>
          <w:rFonts w:ascii="Century Gothic" w:hAnsi="Century Gothic" w:cstheme="minorHAnsi"/>
          <w:b/>
          <w:lang w:val="en-GB"/>
        </w:rPr>
      </w:pPr>
      <w:r w:rsidRPr="00285AB5">
        <w:rPr>
          <w:rFonts w:ascii="Century Gothic" w:hAnsi="Century Gothic" w:cstheme="minorHAnsi"/>
          <w:b/>
          <w:lang w:val="en-GB"/>
        </w:rPr>
        <w:lastRenderedPageBreak/>
        <w:t>Competency Requirements</w:t>
      </w:r>
    </w:p>
    <w:p w:rsidR="00285AB5" w:rsidRPr="00285AB5" w:rsidRDefault="00285AB5" w:rsidP="004B7082">
      <w:pPr>
        <w:jc w:val="both"/>
        <w:rPr>
          <w:rFonts w:ascii="Century Gothic" w:hAnsi="Century Gothic" w:cstheme="minorHAnsi"/>
          <w:b/>
          <w:sz w:val="16"/>
          <w:szCs w:val="16"/>
          <w:lang w:val="en-GB"/>
        </w:rPr>
      </w:pPr>
    </w:p>
    <w:p w:rsidR="004B7082" w:rsidRPr="00285AB5" w:rsidRDefault="004B7082" w:rsidP="004B7082">
      <w:pPr>
        <w:jc w:val="both"/>
        <w:rPr>
          <w:rFonts w:ascii="Century Gothic" w:hAnsi="Century Gothic" w:cstheme="minorHAnsi"/>
          <w:lang w:val="en-GB"/>
        </w:rPr>
      </w:pPr>
      <w:r w:rsidRPr="00285AB5">
        <w:rPr>
          <w:rFonts w:ascii="Century Gothic" w:hAnsi="Century Gothic" w:cstheme="minorHAnsi"/>
          <w:lang w:val="en-GB"/>
        </w:rPr>
        <w:t>The position requires an individual with the following skills/experience:</w:t>
      </w:r>
    </w:p>
    <w:p w:rsidR="004B7082" w:rsidRPr="008141BD" w:rsidRDefault="004B7082" w:rsidP="004B7082">
      <w:pPr>
        <w:numPr>
          <w:ilvl w:val="0"/>
          <w:numId w:val="2"/>
        </w:numPr>
        <w:suppressAutoHyphens w:val="0"/>
        <w:jc w:val="both"/>
        <w:rPr>
          <w:rFonts w:ascii="Century Gothic" w:hAnsi="Century Gothic" w:cstheme="minorHAnsi"/>
          <w:lang w:val="en-GB"/>
        </w:rPr>
      </w:pPr>
      <w:r w:rsidRPr="008141BD">
        <w:rPr>
          <w:rFonts w:ascii="Century Gothic" w:hAnsi="Century Gothic" w:cstheme="minorHAnsi"/>
          <w:lang w:val="en-GB"/>
        </w:rPr>
        <w:t>Analytical and good communication skills;</w:t>
      </w:r>
    </w:p>
    <w:p w:rsidR="004B7082" w:rsidRPr="008141BD" w:rsidRDefault="004B7082" w:rsidP="004B7082">
      <w:pPr>
        <w:numPr>
          <w:ilvl w:val="0"/>
          <w:numId w:val="2"/>
        </w:numPr>
        <w:suppressAutoHyphens w:val="0"/>
        <w:jc w:val="both"/>
        <w:rPr>
          <w:rFonts w:ascii="Century Gothic" w:hAnsi="Century Gothic" w:cstheme="minorHAnsi"/>
          <w:lang w:val="en-GB"/>
        </w:rPr>
      </w:pPr>
      <w:r w:rsidRPr="008141BD">
        <w:rPr>
          <w:rFonts w:ascii="Century Gothic" w:hAnsi="Century Gothic" w:cstheme="minorHAnsi"/>
          <w:lang w:val="en-GB"/>
        </w:rPr>
        <w:t>Proficiency in written and spoken English;</w:t>
      </w:r>
    </w:p>
    <w:p w:rsidR="004B7082" w:rsidRPr="008141BD" w:rsidRDefault="004B7082" w:rsidP="004B7082">
      <w:pPr>
        <w:numPr>
          <w:ilvl w:val="0"/>
          <w:numId w:val="2"/>
        </w:numPr>
        <w:suppressAutoHyphens w:val="0"/>
        <w:jc w:val="both"/>
        <w:rPr>
          <w:rFonts w:ascii="Century Gothic" w:hAnsi="Century Gothic" w:cstheme="minorHAnsi"/>
          <w:lang w:val="en-GB"/>
        </w:rPr>
      </w:pPr>
      <w:r w:rsidRPr="008141BD">
        <w:rPr>
          <w:rFonts w:ascii="Century Gothic" w:hAnsi="Century Gothic" w:cstheme="minorHAnsi"/>
          <w:lang w:val="en-GB"/>
        </w:rPr>
        <w:t>Knowledgeable in the business of the Public Service of Namibia;</w:t>
      </w:r>
    </w:p>
    <w:p w:rsidR="004B7082" w:rsidRPr="008141BD" w:rsidRDefault="004B7082" w:rsidP="004B7082">
      <w:pPr>
        <w:numPr>
          <w:ilvl w:val="0"/>
          <w:numId w:val="2"/>
        </w:numPr>
        <w:suppressAutoHyphens w:val="0"/>
        <w:jc w:val="both"/>
        <w:rPr>
          <w:rFonts w:ascii="Century Gothic" w:hAnsi="Century Gothic" w:cstheme="minorHAnsi"/>
          <w:lang w:val="en-GB"/>
        </w:rPr>
      </w:pPr>
      <w:r w:rsidRPr="008141BD">
        <w:rPr>
          <w:rFonts w:ascii="Century Gothic" w:hAnsi="Century Gothic" w:cstheme="minorHAnsi"/>
          <w:lang w:val="en-GB"/>
        </w:rPr>
        <w:t>Project process , change management and leadership skills;</w:t>
      </w:r>
    </w:p>
    <w:p w:rsidR="004B7082" w:rsidRPr="008141BD" w:rsidRDefault="004B7082" w:rsidP="004B7082">
      <w:pPr>
        <w:numPr>
          <w:ilvl w:val="0"/>
          <w:numId w:val="2"/>
        </w:numPr>
        <w:suppressAutoHyphens w:val="0"/>
        <w:jc w:val="both"/>
        <w:rPr>
          <w:rFonts w:ascii="Century Gothic" w:hAnsi="Century Gothic" w:cstheme="minorHAnsi"/>
          <w:lang w:val="en-GB"/>
        </w:rPr>
      </w:pPr>
      <w:r w:rsidRPr="008141BD">
        <w:rPr>
          <w:rFonts w:ascii="Century Gothic" w:hAnsi="Century Gothic" w:cstheme="minorHAnsi"/>
          <w:lang w:val="en-GB"/>
        </w:rPr>
        <w:t>Computer literacy (Ms Word, PowerPoint presentation, Excel and Publisher);</w:t>
      </w:r>
    </w:p>
    <w:p w:rsidR="004B7082" w:rsidRPr="008141BD" w:rsidRDefault="004B7082" w:rsidP="004B7082">
      <w:pPr>
        <w:numPr>
          <w:ilvl w:val="0"/>
          <w:numId w:val="2"/>
        </w:numPr>
        <w:suppressAutoHyphens w:val="0"/>
        <w:jc w:val="both"/>
        <w:rPr>
          <w:rFonts w:ascii="Century Gothic" w:hAnsi="Century Gothic" w:cstheme="minorHAnsi"/>
          <w:lang w:val="en-GB"/>
        </w:rPr>
      </w:pPr>
      <w:r w:rsidRPr="008141BD">
        <w:rPr>
          <w:rFonts w:ascii="Century Gothic" w:hAnsi="Century Gothic" w:cstheme="minorHAnsi"/>
          <w:lang w:val="en-GB"/>
        </w:rPr>
        <w:t>Research capacity, facilitation and presentation skills;</w:t>
      </w:r>
    </w:p>
    <w:p w:rsidR="004B7082" w:rsidRPr="008141BD" w:rsidRDefault="004B7082" w:rsidP="004B7082">
      <w:pPr>
        <w:numPr>
          <w:ilvl w:val="0"/>
          <w:numId w:val="2"/>
        </w:numPr>
        <w:suppressAutoHyphens w:val="0"/>
        <w:jc w:val="both"/>
        <w:rPr>
          <w:rFonts w:ascii="Century Gothic" w:hAnsi="Century Gothic" w:cstheme="minorHAnsi"/>
          <w:lang w:val="en-GB"/>
        </w:rPr>
      </w:pPr>
      <w:r w:rsidRPr="008141BD">
        <w:rPr>
          <w:rFonts w:ascii="Century Gothic" w:hAnsi="Century Gothic" w:cstheme="minorHAnsi"/>
          <w:lang w:val="en-GB"/>
        </w:rPr>
        <w:t>Problem Solving, interpersonal and listening skills;</w:t>
      </w:r>
    </w:p>
    <w:p w:rsidR="004B7082" w:rsidRPr="008141BD" w:rsidRDefault="004B7082" w:rsidP="004B7082">
      <w:pPr>
        <w:numPr>
          <w:ilvl w:val="0"/>
          <w:numId w:val="2"/>
        </w:numPr>
        <w:suppressAutoHyphens w:val="0"/>
        <w:jc w:val="both"/>
        <w:rPr>
          <w:rFonts w:ascii="Century Gothic" w:hAnsi="Century Gothic" w:cstheme="minorHAnsi"/>
          <w:lang w:val="en-GB"/>
        </w:rPr>
      </w:pPr>
      <w:r w:rsidRPr="008141BD">
        <w:rPr>
          <w:rFonts w:ascii="Century Gothic" w:hAnsi="Century Gothic" w:cstheme="minorHAnsi"/>
          <w:lang w:val="en-GB"/>
        </w:rPr>
        <w:t>Ability to work in a team; and</w:t>
      </w:r>
    </w:p>
    <w:p w:rsidR="004B7082" w:rsidRDefault="004B7082" w:rsidP="004B7082">
      <w:pPr>
        <w:numPr>
          <w:ilvl w:val="0"/>
          <w:numId w:val="2"/>
        </w:numPr>
        <w:suppressAutoHyphens w:val="0"/>
        <w:jc w:val="both"/>
        <w:rPr>
          <w:rFonts w:ascii="Century Gothic" w:hAnsi="Century Gothic" w:cstheme="minorHAnsi"/>
          <w:lang w:val="en-GB"/>
        </w:rPr>
      </w:pPr>
      <w:r w:rsidRPr="008141BD">
        <w:rPr>
          <w:rFonts w:ascii="Century Gothic" w:hAnsi="Century Gothic" w:cstheme="minorHAnsi"/>
          <w:lang w:val="en-GB"/>
        </w:rPr>
        <w:t>Ability to absorb and apply new skills.</w:t>
      </w:r>
    </w:p>
    <w:p w:rsidR="001154D9" w:rsidRPr="008141BD" w:rsidRDefault="001154D9" w:rsidP="001154D9">
      <w:pPr>
        <w:suppressAutoHyphens w:val="0"/>
        <w:ind w:left="720"/>
        <w:jc w:val="both"/>
        <w:rPr>
          <w:rFonts w:ascii="Century Gothic" w:hAnsi="Century Gothic" w:cstheme="minorHAnsi"/>
          <w:lang w:val="en-GB"/>
        </w:rPr>
      </w:pPr>
    </w:p>
    <w:p w:rsidR="001154D9" w:rsidRPr="00EA48D2" w:rsidRDefault="001154D9" w:rsidP="001154D9">
      <w:pPr>
        <w:pStyle w:val="NoSpacing"/>
        <w:ind w:left="36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GENERAL</w:t>
      </w:r>
      <w:r w:rsidRPr="00EA48D2">
        <w:rPr>
          <w:rFonts w:ascii="Century Gothic" w:hAnsi="Century Gothic" w:cs="Arial"/>
          <w:sz w:val="24"/>
          <w:szCs w:val="24"/>
        </w:rPr>
        <w:t>: In term</w:t>
      </w:r>
      <w:r>
        <w:rPr>
          <w:rFonts w:ascii="Century Gothic" w:hAnsi="Century Gothic" w:cs="Arial"/>
          <w:sz w:val="24"/>
          <w:szCs w:val="24"/>
        </w:rPr>
        <w:t>s of the Affirmative Action Act</w:t>
      </w:r>
      <w:r w:rsidRPr="00EA48D2">
        <w:rPr>
          <w:rFonts w:ascii="Century Gothic" w:hAnsi="Century Gothic" w:cs="Arial"/>
          <w:sz w:val="24"/>
          <w:szCs w:val="24"/>
        </w:rPr>
        <w:t>, qualifying women and persons with disabilities are encouraged to apply.</w:t>
      </w:r>
    </w:p>
    <w:p w:rsidR="001154D9" w:rsidRPr="00EA48D2" w:rsidRDefault="001154D9" w:rsidP="001154D9">
      <w:pPr>
        <w:pStyle w:val="NoSpacing"/>
        <w:ind w:left="720"/>
        <w:jc w:val="both"/>
        <w:rPr>
          <w:rFonts w:ascii="Century Gothic" w:hAnsi="Century Gothic" w:cs="Arial"/>
          <w:sz w:val="24"/>
          <w:szCs w:val="24"/>
        </w:rPr>
      </w:pPr>
    </w:p>
    <w:p w:rsidR="00133871" w:rsidRDefault="001154D9" w:rsidP="001154D9">
      <w:pPr>
        <w:pStyle w:val="NoSpacing"/>
        <w:ind w:left="360"/>
        <w:jc w:val="both"/>
        <w:rPr>
          <w:rFonts w:ascii="Century Gothic" w:hAnsi="Century Gothic" w:cs="Arial"/>
          <w:sz w:val="24"/>
          <w:szCs w:val="24"/>
        </w:rPr>
      </w:pPr>
      <w:r w:rsidRPr="00EA48D2">
        <w:rPr>
          <w:rFonts w:ascii="Century Gothic" w:hAnsi="Century Gothic" w:cs="Arial"/>
          <w:sz w:val="24"/>
          <w:szCs w:val="24"/>
        </w:rPr>
        <w:t xml:space="preserve">Failure to complete all items on the application form for employment and not attaching the necessary documents will disqualify the application. </w:t>
      </w:r>
    </w:p>
    <w:p w:rsidR="00133871" w:rsidRDefault="00133871" w:rsidP="001154D9">
      <w:pPr>
        <w:pStyle w:val="NoSpacing"/>
        <w:ind w:left="360"/>
        <w:jc w:val="both"/>
        <w:rPr>
          <w:rFonts w:ascii="Century Gothic" w:hAnsi="Century Gothic" w:cs="Arial"/>
          <w:sz w:val="24"/>
          <w:szCs w:val="24"/>
        </w:rPr>
      </w:pPr>
    </w:p>
    <w:p w:rsidR="001154D9" w:rsidRPr="00EA48D2" w:rsidRDefault="001154D9" w:rsidP="001154D9">
      <w:pPr>
        <w:pStyle w:val="NoSpacing"/>
        <w:ind w:left="360"/>
        <w:jc w:val="both"/>
        <w:rPr>
          <w:rFonts w:ascii="Century Gothic" w:hAnsi="Century Gothic" w:cs="Arial"/>
          <w:sz w:val="24"/>
          <w:szCs w:val="24"/>
        </w:rPr>
      </w:pPr>
      <w:r w:rsidRPr="00EA48D2">
        <w:rPr>
          <w:rFonts w:ascii="Century Gothic" w:hAnsi="Century Gothic" w:cs="Arial"/>
          <w:sz w:val="24"/>
          <w:szCs w:val="24"/>
        </w:rPr>
        <w:t xml:space="preserve">A fully completed application on form 156043 and 156094 (obtainable at all Government Offices) together with a comprehensive Curriculum Vitae, original certified copies of educational qualifications, identity documents and testimonials must be addressed to:  </w:t>
      </w:r>
    </w:p>
    <w:p w:rsidR="001154D9" w:rsidRPr="001154D9" w:rsidRDefault="001154D9" w:rsidP="001154D9">
      <w:pPr>
        <w:pStyle w:val="ListParagraph"/>
        <w:spacing w:after="200" w:line="276" w:lineRule="auto"/>
        <w:jc w:val="both"/>
        <w:rPr>
          <w:rFonts w:ascii="Century Gothic" w:hAnsi="Century Gothic" w:cs="Arial"/>
          <w:lang w:val="en-ZA"/>
        </w:rPr>
      </w:pPr>
    </w:p>
    <w:p w:rsidR="001154D9" w:rsidRPr="001154D9" w:rsidRDefault="001154D9" w:rsidP="001154D9">
      <w:pPr>
        <w:pStyle w:val="ListParagraph"/>
        <w:spacing w:after="200"/>
        <w:jc w:val="both"/>
        <w:rPr>
          <w:rFonts w:ascii="Century Gothic" w:hAnsi="Century Gothic"/>
          <w:sz w:val="20"/>
          <w:szCs w:val="20"/>
          <w:lang w:val="en-ZA"/>
        </w:rPr>
      </w:pPr>
      <w:r w:rsidRPr="001154D9">
        <w:rPr>
          <w:rFonts w:ascii="Century Gothic" w:hAnsi="Century Gothic" w:cs="Arial"/>
          <w:sz w:val="20"/>
          <w:szCs w:val="20"/>
          <w:lang w:val="en-ZA"/>
        </w:rPr>
        <w:t xml:space="preserve">The </w:t>
      </w:r>
      <w:r>
        <w:rPr>
          <w:rFonts w:ascii="Century Gothic" w:hAnsi="Century Gothic" w:cs="Arial"/>
          <w:sz w:val="20"/>
          <w:szCs w:val="20"/>
          <w:lang w:val="en-ZA"/>
        </w:rPr>
        <w:t xml:space="preserve">Executive Director    </w:t>
      </w:r>
      <w:r w:rsidRPr="001154D9">
        <w:rPr>
          <w:rFonts w:ascii="Century Gothic" w:hAnsi="Century Gothic" w:cs="Arial"/>
          <w:sz w:val="20"/>
          <w:szCs w:val="20"/>
          <w:lang w:val="en-ZA"/>
        </w:rPr>
        <w:t xml:space="preserve">         </w:t>
      </w:r>
      <w:r w:rsidRPr="001154D9">
        <w:rPr>
          <w:rFonts w:ascii="Century Gothic" w:hAnsi="Century Gothic" w:cs="Arial"/>
          <w:b/>
          <w:sz w:val="20"/>
          <w:szCs w:val="20"/>
          <w:lang w:val="en-ZA"/>
        </w:rPr>
        <w:t>OR</w:t>
      </w:r>
      <w:r w:rsidRPr="001154D9">
        <w:rPr>
          <w:rFonts w:ascii="Century Gothic" w:hAnsi="Century Gothic" w:cs="Arial"/>
          <w:sz w:val="20"/>
          <w:szCs w:val="20"/>
          <w:lang w:val="en-ZA"/>
        </w:rPr>
        <w:t xml:space="preserve">    </w:t>
      </w:r>
      <w:r w:rsidRPr="001154D9">
        <w:rPr>
          <w:rFonts w:ascii="Century Gothic" w:hAnsi="Century Gothic" w:cs="Arial"/>
          <w:sz w:val="20"/>
          <w:szCs w:val="20"/>
          <w:lang w:val="en-ZA"/>
        </w:rPr>
        <w:tab/>
      </w:r>
      <w:r w:rsidRPr="001154D9">
        <w:rPr>
          <w:rFonts w:ascii="Century Gothic" w:hAnsi="Century Gothic" w:cs="Arial"/>
          <w:sz w:val="20"/>
          <w:szCs w:val="20"/>
          <w:lang w:val="en-ZA"/>
        </w:rPr>
        <w:tab/>
        <w:t>Hand delivered to the HR, Office No. 519                                                                                                                          Office of the Prime Minister</w:t>
      </w:r>
      <w:r w:rsidRPr="001154D9">
        <w:rPr>
          <w:rFonts w:ascii="Century Gothic" w:hAnsi="Century Gothic" w:cs="Arial"/>
          <w:sz w:val="20"/>
          <w:szCs w:val="20"/>
          <w:lang w:val="en-ZA"/>
        </w:rPr>
        <w:tab/>
        <w:t xml:space="preserve">   </w:t>
      </w:r>
      <w:r w:rsidRPr="001154D9">
        <w:rPr>
          <w:rFonts w:ascii="Century Gothic" w:hAnsi="Century Gothic" w:cs="Arial"/>
          <w:sz w:val="20"/>
          <w:szCs w:val="20"/>
          <w:lang w:val="en-ZA"/>
        </w:rPr>
        <w:tab/>
      </w:r>
      <w:r w:rsidRPr="001154D9">
        <w:rPr>
          <w:rFonts w:ascii="Century Gothic" w:hAnsi="Century Gothic" w:cs="Arial"/>
          <w:sz w:val="20"/>
          <w:szCs w:val="20"/>
          <w:lang w:val="en-ZA"/>
        </w:rPr>
        <w:tab/>
        <w:t>5</w:t>
      </w:r>
      <w:r w:rsidRPr="001154D9">
        <w:rPr>
          <w:rFonts w:ascii="Century Gothic" w:hAnsi="Century Gothic" w:cs="Arial"/>
          <w:sz w:val="20"/>
          <w:szCs w:val="20"/>
          <w:vertAlign w:val="superscript"/>
          <w:lang w:val="en-ZA"/>
        </w:rPr>
        <w:t>th</w:t>
      </w:r>
      <w:r w:rsidRPr="001154D9">
        <w:rPr>
          <w:rFonts w:ascii="Century Gothic" w:hAnsi="Century Gothic" w:cs="Arial"/>
          <w:sz w:val="20"/>
          <w:szCs w:val="20"/>
          <w:lang w:val="en-ZA"/>
        </w:rPr>
        <w:t xml:space="preserve"> Floor, Office of the Prime Minister</w:t>
      </w:r>
    </w:p>
    <w:p w:rsidR="001154D9" w:rsidRPr="001154D9" w:rsidRDefault="001154D9" w:rsidP="001154D9">
      <w:pPr>
        <w:pStyle w:val="ListParagraph"/>
        <w:tabs>
          <w:tab w:val="left" w:pos="1530"/>
        </w:tabs>
        <w:rPr>
          <w:rFonts w:ascii="Century Gothic" w:hAnsi="Century Gothic" w:cs="Arial"/>
          <w:sz w:val="20"/>
          <w:szCs w:val="20"/>
          <w:lang w:val="en-ZA"/>
        </w:rPr>
      </w:pPr>
      <w:r w:rsidRPr="001154D9">
        <w:rPr>
          <w:rFonts w:ascii="Century Gothic" w:hAnsi="Century Gothic" w:cs="Arial"/>
          <w:sz w:val="20"/>
          <w:szCs w:val="20"/>
          <w:lang w:val="en-ZA"/>
        </w:rPr>
        <w:t xml:space="preserve"> Private Bag 13338</w:t>
      </w:r>
      <w:r w:rsidRPr="001154D9">
        <w:rPr>
          <w:rFonts w:ascii="Century Gothic" w:hAnsi="Century Gothic" w:cs="Arial"/>
          <w:sz w:val="20"/>
          <w:szCs w:val="20"/>
          <w:lang w:val="en-ZA"/>
        </w:rPr>
        <w:tab/>
      </w:r>
      <w:r w:rsidRPr="001154D9">
        <w:rPr>
          <w:rFonts w:ascii="Century Gothic" w:hAnsi="Century Gothic" w:cs="Arial"/>
          <w:sz w:val="20"/>
          <w:szCs w:val="20"/>
          <w:lang w:val="en-ZA"/>
        </w:rPr>
        <w:tab/>
      </w:r>
      <w:r w:rsidRPr="001154D9">
        <w:rPr>
          <w:rFonts w:ascii="Century Gothic" w:hAnsi="Century Gothic" w:cs="Arial"/>
          <w:sz w:val="20"/>
          <w:szCs w:val="20"/>
          <w:lang w:val="en-ZA"/>
        </w:rPr>
        <w:tab/>
      </w:r>
      <w:r w:rsidRPr="001154D9">
        <w:rPr>
          <w:rFonts w:ascii="Century Gothic" w:hAnsi="Century Gothic" w:cs="Arial"/>
          <w:sz w:val="20"/>
          <w:szCs w:val="20"/>
          <w:lang w:val="en-ZA"/>
        </w:rPr>
        <w:tab/>
      </w:r>
      <w:r>
        <w:rPr>
          <w:rFonts w:ascii="Century Gothic" w:hAnsi="Century Gothic" w:cs="Arial"/>
          <w:sz w:val="20"/>
          <w:szCs w:val="20"/>
          <w:lang w:val="en-ZA"/>
        </w:rPr>
        <w:t>Theo-Ben Gurirab</w:t>
      </w:r>
      <w:r w:rsidRPr="001154D9">
        <w:rPr>
          <w:rFonts w:ascii="Century Gothic" w:hAnsi="Century Gothic" w:cs="Arial"/>
          <w:sz w:val="20"/>
          <w:szCs w:val="20"/>
          <w:lang w:val="en-ZA"/>
        </w:rPr>
        <w:t xml:space="preserve"> Building</w:t>
      </w:r>
    </w:p>
    <w:p w:rsidR="001154D9" w:rsidRDefault="001154D9" w:rsidP="001154D9">
      <w:pPr>
        <w:pStyle w:val="ListParagraph"/>
        <w:tabs>
          <w:tab w:val="left" w:pos="1530"/>
        </w:tabs>
        <w:rPr>
          <w:rFonts w:ascii="Century Gothic" w:hAnsi="Century Gothic" w:cs="Arial"/>
          <w:sz w:val="20"/>
          <w:szCs w:val="20"/>
          <w:lang w:val="en-ZA"/>
        </w:rPr>
      </w:pPr>
      <w:r w:rsidRPr="001154D9">
        <w:rPr>
          <w:rFonts w:ascii="Century Gothic" w:hAnsi="Century Gothic" w:cs="Arial"/>
          <w:sz w:val="20"/>
          <w:szCs w:val="20"/>
          <w:lang w:val="en-ZA"/>
        </w:rPr>
        <w:t xml:space="preserve">Windhoek </w:t>
      </w:r>
      <w:r w:rsidRPr="001154D9">
        <w:rPr>
          <w:rFonts w:ascii="Century Gothic" w:hAnsi="Century Gothic" w:cs="Arial"/>
          <w:sz w:val="20"/>
          <w:szCs w:val="20"/>
          <w:lang w:val="en-ZA"/>
        </w:rPr>
        <w:tab/>
      </w:r>
      <w:r w:rsidRPr="001154D9">
        <w:rPr>
          <w:rFonts w:ascii="Century Gothic" w:hAnsi="Century Gothic" w:cs="Arial"/>
          <w:sz w:val="20"/>
          <w:szCs w:val="20"/>
          <w:lang w:val="en-ZA"/>
        </w:rPr>
        <w:tab/>
      </w:r>
      <w:r w:rsidRPr="001154D9">
        <w:rPr>
          <w:rFonts w:ascii="Century Gothic" w:hAnsi="Century Gothic" w:cs="Arial"/>
          <w:sz w:val="20"/>
          <w:szCs w:val="20"/>
          <w:lang w:val="en-ZA"/>
        </w:rPr>
        <w:tab/>
      </w:r>
      <w:r w:rsidRPr="001154D9">
        <w:rPr>
          <w:rFonts w:ascii="Century Gothic" w:hAnsi="Century Gothic" w:cs="Arial"/>
          <w:sz w:val="20"/>
          <w:szCs w:val="20"/>
          <w:lang w:val="en-ZA"/>
        </w:rPr>
        <w:tab/>
      </w:r>
      <w:r w:rsidRPr="001154D9">
        <w:rPr>
          <w:rFonts w:ascii="Century Gothic" w:hAnsi="Century Gothic" w:cs="Arial"/>
          <w:sz w:val="20"/>
          <w:szCs w:val="20"/>
          <w:lang w:val="en-ZA"/>
        </w:rPr>
        <w:tab/>
        <w:t xml:space="preserve">Parliament Garden. </w:t>
      </w:r>
    </w:p>
    <w:p w:rsidR="001154D9" w:rsidRPr="001154D9" w:rsidRDefault="001154D9" w:rsidP="001154D9">
      <w:pPr>
        <w:pStyle w:val="ListParagraph"/>
        <w:tabs>
          <w:tab w:val="left" w:pos="1530"/>
        </w:tabs>
        <w:rPr>
          <w:rFonts w:ascii="Century Gothic" w:hAnsi="Century Gothic" w:cs="Arial"/>
          <w:sz w:val="20"/>
          <w:szCs w:val="20"/>
          <w:lang w:val="en-ZA"/>
        </w:rPr>
      </w:pPr>
    </w:p>
    <w:p w:rsidR="004B7082" w:rsidRPr="00285AB5" w:rsidRDefault="004B7082" w:rsidP="004B7082">
      <w:pPr>
        <w:jc w:val="both"/>
        <w:rPr>
          <w:rFonts w:ascii="Century Gothic" w:hAnsi="Century Gothic" w:cstheme="minorHAnsi"/>
          <w:b/>
        </w:rPr>
      </w:pPr>
    </w:p>
    <w:p w:rsidR="004B7082" w:rsidRPr="001154D9" w:rsidRDefault="004B7082" w:rsidP="004B7082">
      <w:pPr>
        <w:jc w:val="both"/>
        <w:rPr>
          <w:rFonts w:ascii="Century Gothic" w:hAnsi="Century Gothic" w:cstheme="minorHAnsi"/>
          <w:b/>
          <w:sz w:val="22"/>
          <w:szCs w:val="22"/>
        </w:rPr>
      </w:pPr>
      <w:r w:rsidRPr="001154D9">
        <w:rPr>
          <w:rFonts w:ascii="Century Gothic" w:hAnsi="Century Gothic" w:cstheme="minorHAnsi"/>
          <w:b/>
          <w:sz w:val="22"/>
          <w:szCs w:val="22"/>
        </w:rPr>
        <w:t>Enquiries: Mrs. Susan Ntema, Tel: 061 287 3150</w:t>
      </w:r>
    </w:p>
    <w:p w:rsidR="00285AB5" w:rsidRPr="001154D9" w:rsidRDefault="00285AB5" w:rsidP="004B7082">
      <w:pPr>
        <w:jc w:val="both"/>
        <w:rPr>
          <w:rFonts w:ascii="Century Gothic" w:hAnsi="Century Gothic" w:cstheme="minorHAnsi"/>
          <w:b/>
          <w:sz w:val="22"/>
          <w:szCs w:val="22"/>
        </w:rPr>
      </w:pPr>
      <w:r w:rsidRPr="001154D9">
        <w:rPr>
          <w:rFonts w:ascii="Century Gothic" w:hAnsi="Century Gothic" w:cstheme="minorHAnsi"/>
          <w:b/>
          <w:sz w:val="22"/>
          <w:szCs w:val="22"/>
        </w:rPr>
        <w:tab/>
        <w:t xml:space="preserve">     </w:t>
      </w:r>
      <w:r w:rsidR="00603FE7" w:rsidRPr="001154D9">
        <w:rPr>
          <w:rFonts w:ascii="Century Gothic" w:hAnsi="Century Gothic" w:cstheme="minorHAnsi"/>
          <w:b/>
          <w:sz w:val="22"/>
          <w:szCs w:val="22"/>
        </w:rPr>
        <w:t xml:space="preserve"> </w:t>
      </w:r>
      <w:r w:rsidRPr="001154D9">
        <w:rPr>
          <w:rFonts w:ascii="Century Gothic" w:hAnsi="Century Gothic" w:cstheme="minorHAnsi"/>
          <w:b/>
          <w:sz w:val="22"/>
          <w:szCs w:val="22"/>
        </w:rPr>
        <w:t>Ms Maria Mumwoye Tel: 061 287 2042</w:t>
      </w:r>
      <w:bookmarkStart w:id="0" w:name="_GoBack"/>
      <w:bookmarkEnd w:id="0"/>
    </w:p>
    <w:p w:rsidR="00603FE7" w:rsidRDefault="00603FE7" w:rsidP="004B7082">
      <w:pPr>
        <w:jc w:val="both"/>
        <w:rPr>
          <w:rFonts w:ascii="Century Gothic" w:hAnsi="Century Gothic" w:cstheme="minorHAnsi"/>
          <w:b/>
        </w:rPr>
      </w:pPr>
    </w:p>
    <w:p w:rsidR="00603FE7" w:rsidRPr="00285AB5" w:rsidRDefault="00603FE7" w:rsidP="004B7082">
      <w:pPr>
        <w:jc w:val="both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>CLOSING DATE: 19 APRIL 2021</w:t>
      </w:r>
    </w:p>
    <w:p w:rsidR="004B7082" w:rsidRPr="00285AB5" w:rsidRDefault="004B7082" w:rsidP="004B7082">
      <w:pPr>
        <w:jc w:val="both"/>
        <w:rPr>
          <w:rFonts w:ascii="Century Gothic" w:hAnsi="Century Gothic" w:cstheme="minorHAnsi"/>
          <w:b/>
          <w:lang w:val="en-ZA"/>
        </w:rPr>
      </w:pPr>
    </w:p>
    <w:p w:rsidR="004B7082" w:rsidRPr="00285AB5" w:rsidRDefault="004B7082" w:rsidP="004B7082">
      <w:pPr>
        <w:jc w:val="both"/>
        <w:rPr>
          <w:rFonts w:ascii="Century Gothic" w:hAnsi="Century Gothic" w:cstheme="minorHAnsi"/>
          <w:b/>
          <w:lang w:val="en-ZA"/>
        </w:rPr>
      </w:pPr>
    </w:p>
    <w:p w:rsidR="004B7082" w:rsidRPr="00285AB5" w:rsidRDefault="004B7082" w:rsidP="004B7082">
      <w:pPr>
        <w:jc w:val="both"/>
        <w:rPr>
          <w:rFonts w:ascii="Century Gothic" w:hAnsi="Century Gothic" w:cstheme="minorHAnsi"/>
          <w:lang w:val="en-ZA"/>
        </w:rPr>
      </w:pPr>
    </w:p>
    <w:p w:rsidR="004B7082" w:rsidRPr="00285AB5" w:rsidRDefault="004B7082" w:rsidP="004B7082">
      <w:pPr>
        <w:jc w:val="both"/>
        <w:rPr>
          <w:rFonts w:ascii="Century Gothic" w:hAnsi="Century Gothic" w:cstheme="minorHAnsi"/>
          <w:lang w:val="en-ZA"/>
        </w:rPr>
      </w:pPr>
    </w:p>
    <w:p w:rsidR="004B7082" w:rsidRPr="00285AB5" w:rsidRDefault="004B7082" w:rsidP="004B7082">
      <w:pPr>
        <w:jc w:val="both"/>
        <w:rPr>
          <w:rFonts w:ascii="Century Gothic" w:hAnsi="Century Gothic" w:cstheme="minorHAnsi"/>
          <w:lang w:val="en-ZA"/>
        </w:rPr>
      </w:pPr>
    </w:p>
    <w:p w:rsidR="00E538DF" w:rsidRPr="00285AB5" w:rsidRDefault="003B7EBE">
      <w:pPr>
        <w:rPr>
          <w:rFonts w:ascii="Century Gothic" w:hAnsi="Century Gothic"/>
        </w:rPr>
      </w:pPr>
    </w:p>
    <w:sectPr w:rsidR="00E538DF" w:rsidRPr="00285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EBE" w:rsidRDefault="003B7EBE" w:rsidP="00B72B1C">
      <w:r>
        <w:separator/>
      </w:r>
    </w:p>
  </w:endnote>
  <w:endnote w:type="continuationSeparator" w:id="0">
    <w:p w:rsidR="003B7EBE" w:rsidRDefault="003B7EBE" w:rsidP="00B7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EBE" w:rsidRDefault="003B7EBE" w:rsidP="00B72B1C">
      <w:r>
        <w:separator/>
      </w:r>
    </w:p>
  </w:footnote>
  <w:footnote w:type="continuationSeparator" w:id="0">
    <w:p w:rsidR="003B7EBE" w:rsidRDefault="003B7EBE" w:rsidP="00B72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C16BB"/>
    <w:multiLevelType w:val="hybridMultilevel"/>
    <w:tmpl w:val="6DEC7C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D6BE8"/>
    <w:multiLevelType w:val="hybridMultilevel"/>
    <w:tmpl w:val="9A48222C"/>
    <w:lvl w:ilvl="0" w:tplc="6052968A">
      <w:start w:val="1"/>
      <w:numFmt w:val="lowerLetter"/>
      <w:lvlText w:val="%1)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23F1A"/>
    <w:multiLevelType w:val="hybridMultilevel"/>
    <w:tmpl w:val="4218152C"/>
    <w:lvl w:ilvl="0" w:tplc="6052968A">
      <w:start w:val="1"/>
      <w:numFmt w:val="lowerLetter"/>
      <w:lvlText w:val="%1)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82"/>
    <w:rsid w:val="001154D9"/>
    <w:rsid w:val="00133871"/>
    <w:rsid w:val="001939D8"/>
    <w:rsid w:val="00285AB5"/>
    <w:rsid w:val="003162A4"/>
    <w:rsid w:val="003B7EBE"/>
    <w:rsid w:val="00415DC9"/>
    <w:rsid w:val="004B7082"/>
    <w:rsid w:val="00603FE7"/>
    <w:rsid w:val="00676197"/>
    <w:rsid w:val="007164FD"/>
    <w:rsid w:val="008141BD"/>
    <w:rsid w:val="00827CC3"/>
    <w:rsid w:val="008F1F7D"/>
    <w:rsid w:val="009960C5"/>
    <w:rsid w:val="009F0F88"/>
    <w:rsid w:val="00AC188B"/>
    <w:rsid w:val="00B72B1C"/>
    <w:rsid w:val="00C00FFE"/>
    <w:rsid w:val="00CC6460"/>
    <w:rsid w:val="00D81CEF"/>
    <w:rsid w:val="00DB0F7C"/>
    <w:rsid w:val="00E1601C"/>
    <w:rsid w:val="00E5256D"/>
    <w:rsid w:val="00EF440F"/>
    <w:rsid w:val="00F15A6D"/>
    <w:rsid w:val="00FF4C25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AA8EE-CC8C-41DB-8382-938B4A3C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0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B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B1C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72B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B1C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C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C25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NoSpacing">
    <w:name w:val="No Spacing"/>
    <w:uiPriority w:val="1"/>
    <w:qFormat/>
    <w:rsid w:val="001154D9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115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Mumwoye</dc:creator>
  <cp:keywords/>
  <dc:description/>
  <cp:lastModifiedBy>Maria Mumwoye</cp:lastModifiedBy>
  <cp:revision>16</cp:revision>
  <cp:lastPrinted>2021-03-12T09:10:00Z</cp:lastPrinted>
  <dcterms:created xsi:type="dcterms:W3CDTF">2021-02-15T09:46:00Z</dcterms:created>
  <dcterms:modified xsi:type="dcterms:W3CDTF">2021-03-16T10:06:00Z</dcterms:modified>
</cp:coreProperties>
</file>